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6DAC" w:rsidRPr="005D434A" w:rsidRDefault="00A56DAC" w:rsidP="00090517">
      <w:pPr>
        <w:tabs>
          <w:tab w:val="left" w:pos="6571"/>
        </w:tabs>
        <w:ind w:left="6328" w:firstLine="992"/>
        <w:jc w:val="left"/>
        <w:rPr>
          <w:rFonts w:ascii="Arial" w:hAnsi="Arial" w:cs="FrankRuehl"/>
          <w:b/>
          <w:sz w:val="26"/>
          <w:szCs w:val="26"/>
        </w:rPr>
      </w:pPr>
    </w:p>
    <w:p w:rsidR="00223C59" w:rsidRDefault="00223C59" w:rsidP="00003298">
      <w:pPr>
        <w:ind w:left="7371"/>
        <w:jc w:val="left"/>
        <w:rPr>
          <w:rFonts w:ascii="Arial" w:hAnsi="Arial" w:cs="FrankRuehl"/>
          <w:b/>
          <w:sz w:val="26"/>
          <w:szCs w:val="26"/>
          <w:rtl/>
        </w:rPr>
      </w:pPr>
      <w:bookmarkStart w:id="0" w:name="Date"/>
      <w:bookmarkEnd w:id="0"/>
      <w:r>
        <w:rPr>
          <w:rFonts w:ascii="Arial" w:hAnsi="Arial" w:cs="FrankRuehl"/>
          <w:b/>
          <w:sz w:val="26"/>
          <w:szCs w:val="26"/>
          <w:rtl/>
        </w:rPr>
        <w:t xml:space="preserve">י"ג בתשרי </w:t>
      </w:r>
      <w:proofErr w:type="spellStart"/>
      <w:r>
        <w:rPr>
          <w:rFonts w:ascii="Arial" w:hAnsi="Arial" w:cs="FrankRuehl"/>
          <w:b/>
          <w:sz w:val="26"/>
          <w:szCs w:val="26"/>
          <w:rtl/>
        </w:rPr>
        <w:t>התשע"ה</w:t>
      </w:r>
      <w:proofErr w:type="spellEnd"/>
      <w:r>
        <w:rPr>
          <w:rFonts w:ascii="Arial" w:hAnsi="Arial" w:cs="FrankRuehl"/>
          <w:b/>
          <w:sz w:val="26"/>
          <w:szCs w:val="26"/>
          <w:rtl/>
        </w:rPr>
        <w:br/>
        <w:t>7 באוקטובר 2014</w:t>
      </w:r>
    </w:p>
    <w:p w:rsidR="00A56DAC" w:rsidRDefault="00A56DAC" w:rsidP="00090517">
      <w:pPr>
        <w:tabs>
          <w:tab w:val="left" w:pos="6571"/>
        </w:tabs>
        <w:ind w:firstLine="992"/>
        <w:jc w:val="left"/>
        <w:rPr>
          <w:rFonts w:ascii="Arial" w:hAnsi="Arial" w:cs="FrankRuehl" w:hint="cs"/>
          <w:b/>
          <w:sz w:val="26"/>
          <w:szCs w:val="26"/>
          <w:rtl/>
        </w:rPr>
      </w:pPr>
      <w:bookmarkStart w:id="1" w:name="DocNum"/>
      <w:bookmarkEnd w:id="1"/>
    </w:p>
    <w:p w:rsidR="00223C59" w:rsidRPr="00223C59" w:rsidRDefault="00223C59" w:rsidP="00223C59">
      <w:pPr>
        <w:tabs>
          <w:tab w:val="left" w:pos="6571"/>
        </w:tabs>
        <w:ind w:firstLine="992"/>
        <w:jc w:val="center"/>
        <w:rPr>
          <w:rFonts w:ascii="Arial" w:hAnsi="Arial" w:cs="FrankRuehl" w:hint="cs"/>
          <w:bCs/>
          <w:sz w:val="32"/>
          <w:szCs w:val="32"/>
          <w:u w:val="single"/>
          <w:rtl/>
        </w:rPr>
      </w:pPr>
      <w:r w:rsidRPr="00223C59">
        <w:rPr>
          <w:rFonts w:ascii="Arial" w:hAnsi="Arial" w:cs="FrankRuehl" w:hint="cs"/>
          <w:bCs/>
          <w:sz w:val="32"/>
          <w:szCs w:val="32"/>
          <w:u w:val="single"/>
          <w:rtl/>
        </w:rPr>
        <w:t xml:space="preserve">הודעת עורך המכרז בדבר דחיית מועדים למכרז </w:t>
      </w:r>
      <w:r w:rsidRPr="00223C59">
        <w:rPr>
          <w:rFonts w:ascii="Arial" w:hAnsi="Arial" w:cs="FrankRuehl"/>
          <w:bCs/>
          <w:sz w:val="32"/>
          <w:szCs w:val="32"/>
          <w:u w:val="single"/>
          <w:rtl/>
        </w:rPr>
        <w:t>מכרז 2-2014: אספקת שרתים ומערכות אחסון נתונים למשרדי הממשלה</w:t>
      </w:r>
    </w:p>
    <w:p w:rsidR="00223C59" w:rsidRDefault="00223C59" w:rsidP="00223C59">
      <w:pPr>
        <w:tabs>
          <w:tab w:val="left" w:pos="6571"/>
        </w:tabs>
        <w:rPr>
          <w:rFonts w:ascii="Arial" w:hAnsi="Arial" w:cs="FrankRuehl" w:hint="cs"/>
          <w:b/>
          <w:sz w:val="26"/>
          <w:szCs w:val="26"/>
          <w:rtl/>
        </w:rPr>
      </w:pPr>
    </w:p>
    <w:p w:rsidR="00223C59" w:rsidRDefault="00223C59" w:rsidP="00223C59">
      <w:pPr>
        <w:tabs>
          <w:tab w:val="left" w:pos="6571"/>
        </w:tabs>
        <w:rPr>
          <w:rFonts w:ascii="Arial" w:hAnsi="Arial" w:cs="FrankRuehl" w:hint="cs"/>
          <w:b/>
          <w:sz w:val="26"/>
          <w:szCs w:val="26"/>
          <w:rtl/>
        </w:rPr>
      </w:pPr>
    </w:p>
    <w:p w:rsidR="00223C59" w:rsidRPr="00223C59" w:rsidRDefault="00223C59" w:rsidP="00223C59">
      <w:pPr>
        <w:tabs>
          <w:tab w:val="left" w:pos="6571"/>
        </w:tabs>
        <w:rPr>
          <w:rFonts w:ascii="Arial" w:hAnsi="Arial" w:cs="FrankRuehl"/>
          <w:b/>
          <w:sz w:val="26"/>
          <w:szCs w:val="26"/>
          <w:rtl/>
        </w:rPr>
      </w:pPr>
      <w:r w:rsidRPr="00223C59">
        <w:rPr>
          <w:rFonts w:ascii="Arial" w:hAnsi="Arial" w:cs="FrankRuehl"/>
          <w:b/>
          <w:sz w:val="26"/>
          <w:szCs w:val="26"/>
          <w:rtl/>
        </w:rPr>
        <w:t>המועד להגשת הצעות במכרז נדחה מה- 16 באוקטובר 2014,  ליום 3 בדצמבר 2014, שאר המועדים יפורטו במסגרת המענה לשאלות ההבהרה.</w:t>
      </w:r>
    </w:p>
    <w:p w:rsidR="00A56DAC" w:rsidRPr="00223C59" w:rsidRDefault="00A56DAC" w:rsidP="00A56DAC">
      <w:pPr>
        <w:tabs>
          <w:tab w:val="center" w:pos="4156"/>
        </w:tabs>
        <w:jc w:val="left"/>
        <w:rPr>
          <w:rFonts w:ascii="Arial" w:hAnsi="Arial" w:cs="Arial"/>
          <w:b/>
          <w:sz w:val="22"/>
          <w:szCs w:val="22"/>
          <w:rtl/>
        </w:rPr>
      </w:pPr>
    </w:p>
    <w:p w:rsidR="00A56DAC" w:rsidRPr="00223C59" w:rsidRDefault="00A56DAC" w:rsidP="00223C59">
      <w:pPr>
        <w:spacing w:line="300" w:lineRule="auto"/>
        <w:ind w:left="720" w:hanging="720"/>
        <w:jc w:val="left"/>
        <w:rPr>
          <w:rFonts w:cs="FrankRuehl"/>
          <w:b/>
          <w:sz w:val="26"/>
          <w:szCs w:val="26"/>
          <w:rtl/>
        </w:rPr>
      </w:pPr>
      <w:r w:rsidRPr="00223C59">
        <w:rPr>
          <w:rFonts w:cs="FrankRuehl" w:hint="cs"/>
          <w:b/>
          <w:sz w:val="26"/>
          <w:szCs w:val="26"/>
          <w:rtl/>
        </w:rPr>
        <w:tab/>
      </w:r>
      <w:bookmarkStart w:id="2" w:name="Reference"/>
      <w:bookmarkEnd w:id="2"/>
      <w:r w:rsidR="00223C59" w:rsidRPr="00223C59">
        <w:rPr>
          <w:rFonts w:cs="FrankRuehl"/>
          <w:b/>
          <w:sz w:val="26"/>
          <w:szCs w:val="26"/>
          <w:rtl/>
        </w:rPr>
        <w:t xml:space="preserve"> </w:t>
      </w:r>
    </w:p>
    <w:p w:rsidR="00A56DAC" w:rsidRPr="00D03BA7" w:rsidRDefault="00A56DAC" w:rsidP="0020334E">
      <w:pPr>
        <w:tabs>
          <w:tab w:val="center" w:pos="3635"/>
          <w:tab w:val="center" w:pos="6186"/>
        </w:tabs>
        <w:spacing w:line="300" w:lineRule="auto"/>
        <w:rPr>
          <w:rFonts w:cs="FrankRuehl" w:hint="cs"/>
          <w:b/>
          <w:bCs/>
          <w:sz w:val="26"/>
          <w:szCs w:val="26"/>
          <w:rtl/>
        </w:rPr>
      </w:pPr>
      <w:bookmarkStart w:id="3" w:name="Start"/>
      <w:bookmarkEnd w:id="3"/>
    </w:p>
    <w:p w:rsidR="00223C59" w:rsidRDefault="00A56DAC" w:rsidP="00223C59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 w:rsidRPr="001B0D0D">
        <w:rPr>
          <w:rFonts w:cs="FrankRuehl" w:hint="cs"/>
          <w:b/>
          <w:bCs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</w:p>
    <w:p w:rsidR="00A56DAC" w:rsidRPr="00D03BA7" w:rsidRDefault="00A56DAC" w:rsidP="00A56DAC">
      <w:pPr>
        <w:spacing w:line="300" w:lineRule="auto"/>
        <w:jc w:val="left"/>
        <w:rPr>
          <w:rFonts w:cs="FrankRuehl"/>
          <w:sz w:val="26"/>
          <w:szCs w:val="26"/>
          <w:rtl/>
        </w:rPr>
      </w:pPr>
      <w:bookmarkStart w:id="4" w:name="_GoBack"/>
      <w:bookmarkEnd w:id="4"/>
    </w:p>
    <w:p w:rsidR="00F975CB" w:rsidRDefault="00223C59" w:rsidP="00223C59">
      <w:pPr>
        <w:ind w:left="6480" w:firstLine="720"/>
        <w:rPr>
          <w:rFonts w:hint="cs"/>
          <w:rtl/>
        </w:rPr>
      </w:pPr>
      <w:r>
        <w:rPr>
          <w:rFonts w:hint="cs"/>
          <w:rtl/>
        </w:rPr>
        <w:t>בברכה,</w:t>
      </w:r>
    </w:p>
    <w:p w:rsidR="00223C59" w:rsidRPr="00A56DAC" w:rsidRDefault="00223C59" w:rsidP="00223C59">
      <w:pPr>
        <w:ind w:left="6480" w:firstLine="720"/>
        <w:rPr>
          <w:rtl/>
        </w:rPr>
      </w:pPr>
      <w:r>
        <w:rPr>
          <w:rFonts w:hint="cs"/>
          <w:rtl/>
        </w:rPr>
        <w:t>בני בקשי</w:t>
      </w:r>
    </w:p>
    <w:sectPr w:rsidR="00223C59" w:rsidRPr="00A56DAC" w:rsidSect="00075098">
      <w:head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76E" w:rsidRDefault="002D276E">
      <w:r>
        <w:separator/>
      </w:r>
    </w:p>
  </w:endnote>
  <w:endnote w:type="continuationSeparator" w:id="0">
    <w:p w:rsidR="002D276E" w:rsidRDefault="002D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336" behindDoc="1" locked="0" layoutInCell="1" allowOverlap="1" wp14:anchorId="6EF16293" wp14:editId="3D5F81FC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Pr="0048639D">
      <w:rPr>
        <w:rFonts w:cs="FrankRuehl" w:hint="cs"/>
        <w:sz w:val="26"/>
        <w:szCs w:val="26"/>
        <w:rtl/>
      </w:rPr>
      <w:t>לורך</w:t>
    </w:r>
    <w:proofErr w:type="spellEnd"/>
    <w:r w:rsidRPr="0048639D">
      <w:rPr>
        <w:rFonts w:cs="FrankRuehl" w:hint="cs"/>
        <w:sz w:val="26"/>
        <w:szCs w:val="26"/>
        <w:rtl/>
      </w:rPr>
      <w:t xml:space="preserve">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proofErr w:type="spellStart"/>
    <w:r w:rsidRPr="0048639D">
      <w:rPr>
        <w:rFonts w:hint="cs"/>
        <w:rtl/>
      </w:rPr>
      <w:t>מינהל</w:t>
    </w:r>
    <w:proofErr w:type="spellEnd"/>
    <w:r w:rsidRPr="0048639D">
      <w:rPr>
        <w:rFonts w:hint="cs"/>
        <w:rtl/>
      </w:rPr>
      <w:t xml:space="preserve">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C6E" w:rsidRPr="0048639D" w:rsidRDefault="00C54C6E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="006B1D1E" w:rsidRPr="0048639D">
      <w:rPr>
        <w:rFonts w:cs="FrankRuehl"/>
        <w:sz w:val="26"/>
        <w:szCs w:val="26"/>
        <w:rtl/>
      </w:rPr>
      <w:t>רח</w:t>
    </w:r>
    <w:r w:rsidR="000F2EE9" w:rsidRPr="0048639D">
      <w:rPr>
        <w:rFonts w:cs="FrankRuehl" w:hint="cs"/>
        <w:sz w:val="26"/>
        <w:szCs w:val="26"/>
        <w:rtl/>
      </w:rPr>
      <w:t>וב</w:t>
    </w:r>
    <w:r w:rsidR="006B1D1E" w:rsidRPr="0048639D">
      <w:rPr>
        <w:rFonts w:cs="FrankRuehl"/>
        <w:sz w:val="26"/>
        <w:szCs w:val="26"/>
        <w:rtl/>
      </w:rPr>
      <w:t xml:space="preserve"> קפלן 1 ירושלים</w:t>
    </w:r>
    <w:r w:rsidR="00FF397F" w:rsidRPr="0048639D">
      <w:rPr>
        <w:rFonts w:cs="FrankRuehl" w:hint="cs"/>
        <w:sz w:val="26"/>
        <w:szCs w:val="26"/>
        <w:rtl/>
      </w:rPr>
      <w:t>,</w:t>
    </w:r>
    <w:r w:rsidR="000F2EE9" w:rsidRPr="0048639D">
      <w:rPr>
        <w:rFonts w:cs="FrankRuehl" w:hint="cs"/>
        <w:sz w:val="26"/>
        <w:szCs w:val="26"/>
        <w:rtl/>
      </w:rPr>
      <w:t xml:space="preserve"> </w:t>
    </w:r>
    <w:r w:rsidR="000F2EE9" w:rsidRPr="0048639D">
      <w:rPr>
        <w:rFonts w:cs="FrankRuehl"/>
        <w:sz w:val="26"/>
        <w:szCs w:val="26"/>
        <w:rtl/>
      </w:rPr>
      <w:t>ת</w:t>
    </w:r>
    <w:r w:rsidR="000F2EE9" w:rsidRPr="0048639D">
      <w:rPr>
        <w:rFonts w:cs="FrankRuehl" w:hint="cs"/>
        <w:sz w:val="26"/>
        <w:szCs w:val="26"/>
        <w:rtl/>
      </w:rPr>
      <w:t>"ד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3115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מיקוד</w:t>
    </w:r>
    <w:r w:rsidR="006B1D1E" w:rsidRPr="0048639D">
      <w:rPr>
        <w:rFonts w:cs="FrankRuehl"/>
        <w:sz w:val="26"/>
        <w:szCs w:val="26"/>
        <w:rtl/>
      </w:rPr>
      <w:t xml:space="preserve"> </w:t>
    </w:r>
    <w:r w:rsidR="006B1D1E" w:rsidRPr="0048639D">
      <w:rPr>
        <w:rFonts w:cs="FrankRuehl" w:hint="cs"/>
        <w:sz w:val="26"/>
        <w:szCs w:val="26"/>
        <w:rtl/>
      </w:rPr>
      <w:t>91030</w:t>
    </w:r>
    <w:r w:rsidR="00FF397F" w:rsidRPr="0048639D">
      <w:rPr>
        <w:rFonts w:cs="FrankRuehl" w:hint="cs"/>
        <w:sz w:val="26"/>
        <w:szCs w:val="26"/>
        <w:rtl/>
      </w:rPr>
      <w:t>02</w:t>
    </w:r>
    <w:r w:rsidR="006B1D1E" w:rsidRPr="0048639D">
      <w:rPr>
        <w:rFonts w:cs="FrankRuehl"/>
        <w:sz w:val="26"/>
        <w:szCs w:val="26"/>
        <w:rtl/>
      </w:rPr>
      <w:t xml:space="preserve"> טל</w:t>
    </w:r>
    <w:r w:rsidR="000F2EE9" w:rsidRPr="0048639D">
      <w:rPr>
        <w:rFonts w:cs="FrankRuehl" w:hint="cs"/>
        <w:sz w:val="26"/>
        <w:szCs w:val="26"/>
        <w:rtl/>
      </w:rPr>
      <w:t>פו</w:t>
    </w:r>
    <w:r w:rsidR="00FF397F" w:rsidRPr="0048639D">
      <w:rPr>
        <w:rFonts w:cs="FrankRuehl" w:hint="cs"/>
        <w:sz w:val="26"/>
        <w:szCs w:val="26"/>
        <w:rtl/>
      </w:rPr>
      <w:t>ן</w:t>
    </w:r>
    <w:r w:rsidR="006B1D1E" w:rsidRPr="0048639D">
      <w:rPr>
        <w:rFonts w:cs="FrankRuehl"/>
        <w:sz w:val="26"/>
        <w:szCs w:val="26"/>
        <w:rtl/>
      </w:rPr>
      <w:t>:</w:t>
    </w:r>
    <w:r w:rsidR="006B1D1E"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4C3B62" w:rsidRPr="0048639D" w:rsidRDefault="0048639D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0288" behindDoc="1" locked="0" layoutInCell="1" allowOverlap="1" wp14:anchorId="323D30C5" wp14:editId="7084B866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4C6E"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="00C54C6E" w:rsidRPr="0048639D">
      <w:rPr>
        <w:rFonts w:cs="FrankRuehl" w:hint="cs"/>
        <w:sz w:val="26"/>
        <w:szCs w:val="26"/>
        <w:rtl/>
      </w:rPr>
      <w:t>לורך</w:t>
    </w:r>
    <w:proofErr w:type="spellEnd"/>
    <w:r w:rsidR="00C54C6E" w:rsidRPr="0048639D">
      <w:rPr>
        <w:rFonts w:cs="FrankRuehl" w:hint="cs"/>
        <w:sz w:val="26"/>
        <w:szCs w:val="26"/>
        <w:rtl/>
      </w:rPr>
      <w:t xml:space="preserve"> 1 ירושלים</w:t>
    </w:r>
    <w:r w:rsidR="00FF397F" w:rsidRPr="0048639D">
      <w:rPr>
        <w:rFonts w:cs="FrankRuehl" w:hint="cs"/>
        <w:sz w:val="26"/>
        <w:szCs w:val="26"/>
        <w:rtl/>
      </w:rPr>
      <w:tab/>
    </w:r>
    <w:r w:rsidR="00FF397F" w:rsidRPr="0048639D">
      <w:rPr>
        <w:rFonts w:cs="FrankRuehl" w:hint="cs"/>
        <w:sz w:val="26"/>
        <w:szCs w:val="26"/>
        <w:rtl/>
      </w:rPr>
      <w:tab/>
    </w:r>
  </w:p>
  <w:p w:rsidR="004C3B62" w:rsidRPr="0048639D" w:rsidRDefault="004C3B62" w:rsidP="004C3B62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proofErr w:type="spellStart"/>
    <w:r w:rsidRPr="0048639D">
      <w:rPr>
        <w:rFonts w:hint="cs"/>
        <w:rtl/>
      </w:rPr>
      <w:t>מינהל</w:t>
    </w:r>
    <w:proofErr w:type="spellEnd"/>
    <w:r w:rsidRPr="0048639D">
      <w:rPr>
        <w:rFonts w:hint="cs"/>
        <w:rtl/>
      </w:rPr>
      <w:t xml:space="preserve">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48639D" w:rsidRPr="0048639D" w:rsidRDefault="0048639D" w:rsidP="0048639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76E" w:rsidRDefault="002D276E">
      <w:r>
        <w:separator/>
      </w:r>
    </w:p>
  </w:footnote>
  <w:footnote w:type="continuationSeparator" w:id="0">
    <w:p w:rsidR="002D276E" w:rsidRDefault="002D27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D1E" w:rsidRDefault="006B1D1E" w:rsidP="006B1D1E">
    <w:pPr>
      <w:pStyle w:val="a8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B1D1E" w:rsidRDefault="00C54C6E" w:rsidP="006B1D1E">
    <w:pPr>
      <w:pStyle w:val="a8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AF95B14" wp14:editId="7B27F5AA">
          <wp:simplePos x="0" y="0"/>
          <wp:positionH relativeFrom="column">
            <wp:posOffset>4591050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1D1E">
      <w:rPr>
        <w:b/>
        <w:bCs/>
        <w:szCs w:val="40"/>
        <w:rtl/>
      </w:rPr>
      <w:t>מדינת ישראל</w:t>
    </w:r>
  </w:p>
  <w:p w:rsidR="006B1D1E" w:rsidRDefault="006B1D1E" w:rsidP="006B1D1E">
    <w:pPr>
      <w:pStyle w:val="a8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6B1D1E" w:rsidRDefault="006B1D1E" w:rsidP="00A308B8">
    <w:pPr>
      <w:pStyle w:val="a8"/>
      <w:bidi w:val="0"/>
      <w:jc w:val="center"/>
    </w:pPr>
    <w:proofErr w:type="spellStart"/>
    <w:r w:rsidRPr="00EC358C">
      <w:rPr>
        <w:rFonts w:hint="cs"/>
        <w:b/>
        <w:bCs/>
        <w:rtl/>
      </w:rPr>
      <w:t>מינהל</w:t>
    </w:r>
    <w:proofErr w:type="spellEnd"/>
    <w:r w:rsidRPr="00EC358C">
      <w:rPr>
        <w:rFonts w:hint="cs"/>
        <w:b/>
        <w:bCs/>
        <w:rtl/>
      </w:rPr>
      <w:t xml:space="preserve"> הרכש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A10E9"/>
    <w:rsid w:val="000B77A4"/>
    <w:rsid w:val="000C04AE"/>
    <w:rsid w:val="000C0F35"/>
    <w:rsid w:val="000D20F8"/>
    <w:rsid w:val="000E6098"/>
    <w:rsid w:val="000E632C"/>
    <w:rsid w:val="000E7BBD"/>
    <w:rsid w:val="000F2EE9"/>
    <w:rsid w:val="0010326C"/>
    <w:rsid w:val="001110D3"/>
    <w:rsid w:val="00116206"/>
    <w:rsid w:val="0014482E"/>
    <w:rsid w:val="001611C6"/>
    <w:rsid w:val="00164B30"/>
    <w:rsid w:val="0018292D"/>
    <w:rsid w:val="001904AC"/>
    <w:rsid w:val="001A5FDE"/>
    <w:rsid w:val="001A7C42"/>
    <w:rsid w:val="001B0D0D"/>
    <w:rsid w:val="001C4F6D"/>
    <w:rsid w:val="001D55DD"/>
    <w:rsid w:val="001E548A"/>
    <w:rsid w:val="0020334E"/>
    <w:rsid w:val="00205A05"/>
    <w:rsid w:val="00207251"/>
    <w:rsid w:val="00223C59"/>
    <w:rsid w:val="00242786"/>
    <w:rsid w:val="00275887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61114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647E3"/>
    <w:rsid w:val="00475030"/>
    <w:rsid w:val="0048639D"/>
    <w:rsid w:val="004A44CD"/>
    <w:rsid w:val="004B79BE"/>
    <w:rsid w:val="004C127D"/>
    <w:rsid w:val="004C1786"/>
    <w:rsid w:val="004C3B62"/>
    <w:rsid w:val="004C5538"/>
    <w:rsid w:val="004D65A1"/>
    <w:rsid w:val="004E479D"/>
    <w:rsid w:val="004E58F4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532CD"/>
    <w:rsid w:val="0066661D"/>
    <w:rsid w:val="0066664E"/>
    <w:rsid w:val="00692C69"/>
    <w:rsid w:val="006952CA"/>
    <w:rsid w:val="006A13C9"/>
    <w:rsid w:val="006A2503"/>
    <w:rsid w:val="006A5446"/>
    <w:rsid w:val="006B1D1E"/>
    <w:rsid w:val="006B352E"/>
    <w:rsid w:val="006C4C4A"/>
    <w:rsid w:val="006C55AF"/>
    <w:rsid w:val="006D0744"/>
    <w:rsid w:val="006D686D"/>
    <w:rsid w:val="006E0BA0"/>
    <w:rsid w:val="006E5942"/>
    <w:rsid w:val="006E76A5"/>
    <w:rsid w:val="006F36E6"/>
    <w:rsid w:val="006F71FB"/>
    <w:rsid w:val="00706164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8E7EE4"/>
    <w:rsid w:val="008F796F"/>
    <w:rsid w:val="00910BC9"/>
    <w:rsid w:val="00915C9A"/>
    <w:rsid w:val="00927792"/>
    <w:rsid w:val="00935E81"/>
    <w:rsid w:val="0094630C"/>
    <w:rsid w:val="00964996"/>
    <w:rsid w:val="00986444"/>
    <w:rsid w:val="00990A24"/>
    <w:rsid w:val="00991800"/>
    <w:rsid w:val="009B4891"/>
    <w:rsid w:val="009B64FE"/>
    <w:rsid w:val="009B6693"/>
    <w:rsid w:val="009E3E2E"/>
    <w:rsid w:val="009E52B5"/>
    <w:rsid w:val="009F7F7A"/>
    <w:rsid w:val="00A15876"/>
    <w:rsid w:val="00A15D5D"/>
    <w:rsid w:val="00A308B8"/>
    <w:rsid w:val="00A30921"/>
    <w:rsid w:val="00A37428"/>
    <w:rsid w:val="00A56DAC"/>
    <w:rsid w:val="00A5751E"/>
    <w:rsid w:val="00A604AD"/>
    <w:rsid w:val="00A67A4F"/>
    <w:rsid w:val="00A7396A"/>
    <w:rsid w:val="00A73972"/>
    <w:rsid w:val="00A75696"/>
    <w:rsid w:val="00A84333"/>
    <w:rsid w:val="00A84658"/>
    <w:rsid w:val="00A866F5"/>
    <w:rsid w:val="00A94923"/>
    <w:rsid w:val="00A97CEA"/>
    <w:rsid w:val="00AA4752"/>
    <w:rsid w:val="00AA62BD"/>
    <w:rsid w:val="00AB135E"/>
    <w:rsid w:val="00AB1C9B"/>
    <w:rsid w:val="00AB2672"/>
    <w:rsid w:val="00AC0823"/>
    <w:rsid w:val="00AD0167"/>
    <w:rsid w:val="00AD3BFD"/>
    <w:rsid w:val="00AF1C47"/>
    <w:rsid w:val="00B03E2B"/>
    <w:rsid w:val="00B041F7"/>
    <w:rsid w:val="00B311D4"/>
    <w:rsid w:val="00B341A4"/>
    <w:rsid w:val="00B429D7"/>
    <w:rsid w:val="00B43F9E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849D1"/>
    <w:rsid w:val="00C84ABA"/>
    <w:rsid w:val="00CA61AF"/>
    <w:rsid w:val="00CB40A4"/>
    <w:rsid w:val="00CB5365"/>
    <w:rsid w:val="00CC356E"/>
    <w:rsid w:val="00CD0823"/>
    <w:rsid w:val="00CD2911"/>
    <w:rsid w:val="00CD6DB8"/>
    <w:rsid w:val="00CE0517"/>
    <w:rsid w:val="00CE1AEC"/>
    <w:rsid w:val="00CE6AA1"/>
    <w:rsid w:val="00CF44BB"/>
    <w:rsid w:val="00D01A29"/>
    <w:rsid w:val="00D027D1"/>
    <w:rsid w:val="00D03447"/>
    <w:rsid w:val="00D03BA7"/>
    <w:rsid w:val="00D20AED"/>
    <w:rsid w:val="00D20ED9"/>
    <w:rsid w:val="00D229D6"/>
    <w:rsid w:val="00D32594"/>
    <w:rsid w:val="00D33979"/>
    <w:rsid w:val="00D476F0"/>
    <w:rsid w:val="00D52C2B"/>
    <w:rsid w:val="00D52EEC"/>
    <w:rsid w:val="00D56DBB"/>
    <w:rsid w:val="00D66453"/>
    <w:rsid w:val="00D731DA"/>
    <w:rsid w:val="00D8196C"/>
    <w:rsid w:val="00D86CE7"/>
    <w:rsid w:val="00D93F63"/>
    <w:rsid w:val="00D969C1"/>
    <w:rsid w:val="00DB2568"/>
    <w:rsid w:val="00DD5320"/>
    <w:rsid w:val="00DD68F7"/>
    <w:rsid w:val="00DE069A"/>
    <w:rsid w:val="00DE21AF"/>
    <w:rsid w:val="00DE4554"/>
    <w:rsid w:val="00DE6A17"/>
    <w:rsid w:val="00DE6DA2"/>
    <w:rsid w:val="00DE7CC8"/>
    <w:rsid w:val="00DF73FF"/>
    <w:rsid w:val="00E23497"/>
    <w:rsid w:val="00E25F94"/>
    <w:rsid w:val="00E375C7"/>
    <w:rsid w:val="00E41B31"/>
    <w:rsid w:val="00E56588"/>
    <w:rsid w:val="00E6150A"/>
    <w:rsid w:val="00E67200"/>
    <w:rsid w:val="00E806FB"/>
    <w:rsid w:val="00E82A5D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580BD2-4991-4D3E-B32C-2C15D09E1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237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גלעד טלמון</cp:lastModifiedBy>
  <cp:revision>2</cp:revision>
  <dcterms:created xsi:type="dcterms:W3CDTF">2014-10-07T13:29:00Z</dcterms:created>
  <dcterms:modified xsi:type="dcterms:W3CDTF">2014-10-07T13:29:00Z</dcterms:modified>
</cp:coreProperties>
</file>